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9AF" w:rsidRDefault="000929AF" w:rsidP="000929AF">
      <w:pPr>
        <w:rPr>
          <w:b/>
          <w:color w:val="0000FF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Pr="00AF3B6F" w:rsidRDefault="00536633" w:rsidP="00536633">
      <w:pPr>
        <w:pStyle w:val="a3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F3B6F">
        <w:rPr>
          <w:color w:val="000000"/>
          <w:sz w:val="36"/>
          <w:szCs w:val="36"/>
        </w:rPr>
        <w:t>Консультация для педагогов на тему:</w:t>
      </w:r>
    </w:p>
    <w:p w:rsidR="000929AF" w:rsidRPr="000929AF" w:rsidRDefault="00536633" w:rsidP="000929AF">
      <w:pPr>
        <w:pStyle w:val="a3"/>
        <w:spacing w:before="0" w:beforeAutospacing="0" w:after="0" w:afterAutospacing="0"/>
        <w:jc w:val="center"/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>"</w:t>
      </w:r>
      <w:r w:rsidR="000929AF" w:rsidRPr="000929AF">
        <w:rPr>
          <w:b/>
          <w:color w:val="000000"/>
          <w:sz w:val="96"/>
          <w:szCs w:val="96"/>
        </w:rPr>
        <w:t>ЛЭПБУК</w:t>
      </w:r>
      <w:r>
        <w:rPr>
          <w:b/>
          <w:color w:val="000000"/>
          <w:sz w:val="96"/>
          <w:szCs w:val="96"/>
        </w:rPr>
        <w:t>"</w:t>
      </w: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203BD" w:rsidRDefault="004203BD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203BD" w:rsidRDefault="004203BD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203BD" w:rsidRDefault="004203BD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203BD" w:rsidRDefault="004203BD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203BD" w:rsidRDefault="004203BD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0929AF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36633" w:rsidRDefault="000929AF" w:rsidP="000929AF">
      <w:pPr>
        <w:pStyle w:val="a3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 w:rsidRPr="000929AF">
        <w:rPr>
          <w:color w:val="000000"/>
          <w:sz w:val="32"/>
          <w:szCs w:val="32"/>
        </w:rPr>
        <w:t>Подготовил</w:t>
      </w:r>
      <w:r w:rsidR="007762CF">
        <w:rPr>
          <w:color w:val="000000"/>
          <w:sz w:val="32"/>
          <w:szCs w:val="32"/>
        </w:rPr>
        <w:t xml:space="preserve">а </w:t>
      </w:r>
      <w:r w:rsidR="00536633" w:rsidRPr="00536633">
        <w:rPr>
          <w:color w:val="FFFFFF" w:themeColor="background1"/>
          <w:sz w:val="32"/>
          <w:szCs w:val="32"/>
        </w:rPr>
        <w:t>ь</w:t>
      </w:r>
    </w:p>
    <w:p w:rsidR="00AF3B6F" w:rsidRDefault="00AF3B6F" w:rsidP="000929AF">
      <w:pPr>
        <w:pStyle w:val="a3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Полетаева Е.А.</w:t>
      </w:r>
    </w:p>
    <w:p w:rsidR="007762CF" w:rsidRPr="000929AF" w:rsidRDefault="007762CF" w:rsidP="000929AF">
      <w:pPr>
        <w:pStyle w:val="a3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воспитатель</w:t>
      </w: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Default="000929AF" w:rsidP="000929A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F3B6F" w:rsidRDefault="00AF3B6F" w:rsidP="000929A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Октябрь</w:t>
      </w:r>
    </w:p>
    <w:p w:rsidR="000929AF" w:rsidRDefault="000929AF" w:rsidP="000929A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2016</w:t>
      </w:r>
      <w:r w:rsidR="004203BD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</w:t>
      </w:r>
    </w:p>
    <w:p w:rsidR="000929AF" w:rsidRDefault="000929AF" w:rsidP="00E5537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29AF" w:rsidRPr="00AF3B6F" w:rsidRDefault="000929AF" w:rsidP="00E5537A">
      <w:pPr>
        <w:pStyle w:val="a3"/>
        <w:spacing w:before="0" w:beforeAutospacing="0" w:after="0" w:afterAutospacing="0"/>
        <w:rPr>
          <w:color w:val="000000"/>
        </w:rPr>
      </w:pPr>
    </w:p>
    <w:p w:rsidR="00E5537A" w:rsidRPr="00AF3B6F" w:rsidRDefault="00E5537A" w:rsidP="000929AF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  <w:color w:val="000000"/>
        </w:rPr>
      </w:pPr>
      <w:r w:rsidRPr="00AF3B6F">
        <w:rPr>
          <w:color w:val="000000"/>
        </w:rPr>
        <w:t xml:space="preserve">ФГОС дошкольного образования диктует современные требования в образовательной деятельности, поэтому каждый педагог ищет новые подходы, идеи в своей педагогической работе. Вот и я начала изучать и внедрять в свою работу совершенно новое, интересное незаменимое методическое пособие – </w:t>
      </w:r>
      <w:proofErr w:type="spellStart"/>
      <w:r w:rsidRPr="00AF3B6F">
        <w:rPr>
          <w:color w:val="000000"/>
        </w:rPr>
        <w:t>лэпбук</w:t>
      </w:r>
      <w:proofErr w:type="spellEnd"/>
      <w:r w:rsidRPr="00AF3B6F">
        <w:rPr>
          <w:color w:val="000000"/>
        </w:rPr>
        <w:t xml:space="preserve">. Особенность </w:t>
      </w:r>
      <w:proofErr w:type="spellStart"/>
      <w:r w:rsidRPr="00AF3B6F">
        <w:rPr>
          <w:color w:val="000000"/>
        </w:rPr>
        <w:t>лэпбука</w:t>
      </w:r>
      <w:proofErr w:type="spellEnd"/>
      <w:r w:rsidRPr="00AF3B6F">
        <w:rPr>
          <w:color w:val="000000"/>
        </w:rPr>
        <w:t xml:space="preserve"> в том, что его можно использовать как в детском саду, так и дома.</w:t>
      </w:r>
    </w:p>
    <w:p w:rsidR="00160330" w:rsidRPr="00AF3B6F" w:rsidRDefault="00160330" w:rsidP="000929AF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AF3B6F">
        <w:rPr>
          <w:rStyle w:val="a4"/>
          <w:color w:val="000000" w:themeColor="text1"/>
        </w:rPr>
        <w:t xml:space="preserve"> </w:t>
      </w:r>
      <w:proofErr w:type="spellStart"/>
      <w:r w:rsidRPr="00AF3B6F">
        <w:rPr>
          <w:rStyle w:val="a4"/>
          <w:color w:val="000000" w:themeColor="text1"/>
        </w:rPr>
        <w:t>Лэпбук</w:t>
      </w:r>
      <w:proofErr w:type="spellEnd"/>
      <w:r w:rsidRPr="00AF3B6F">
        <w:rPr>
          <w:rStyle w:val="a4"/>
          <w:color w:val="000000" w:themeColor="text1"/>
        </w:rPr>
        <w:t xml:space="preserve">  (</w:t>
      </w:r>
      <w:proofErr w:type="spellStart"/>
      <w:r w:rsidRPr="00AF3B6F">
        <w:rPr>
          <w:rStyle w:val="a4"/>
          <w:color w:val="000000" w:themeColor="text1"/>
        </w:rPr>
        <w:t>lapbook</w:t>
      </w:r>
      <w:proofErr w:type="spellEnd"/>
      <w:r w:rsidRPr="00AF3B6F">
        <w:rPr>
          <w:rStyle w:val="a4"/>
          <w:color w:val="000000" w:themeColor="text1"/>
        </w:rPr>
        <w:t>) –</w:t>
      </w:r>
      <w:r w:rsidRPr="00AF3B6F">
        <w:rPr>
          <w:rStyle w:val="apple-converted-space"/>
          <w:color w:val="000000" w:themeColor="text1"/>
        </w:rPr>
        <w:t> </w:t>
      </w:r>
      <w:r w:rsidRPr="00AF3B6F">
        <w:rPr>
          <w:color w:val="000000" w:themeColor="text1"/>
        </w:rPr>
        <w:t xml:space="preserve">это сравнительно новое средство  из Америки, представляет собой одну из разновидностей метода проекта.    В дословном переводе с английского языка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 означает «книга на коленях», или как его еще называют тематическая папка или коллекция маленьких книжек с кармашками и окошечками, которые дают возможность размещать информацию в виде рисунков, небольших текстов, диаграмм и графиков в любой форме и на любую тему. Это книга, которую педагог собирает, склеивает ее отдельные части в единое целое, креативно оформляет, используя всевозможные цвета и формы. Чаще всего основой для </w:t>
      </w:r>
      <w:proofErr w:type="spellStart"/>
      <w:r w:rsidRPr="00AF3B6F">
        <w:rPr>
          <w:color w:val="000000" w:themeColor="text1"/>
        </w:rPr>
        <w:t>лэпбука</w:t>
      </w:r>
      <w:proofErr w:type="spellEnd"/>
      <w:r w:rsidRPr="00AF3B6F">
        <w:rPr>
          <w:color w:val="000000" w:themeColor="text1"/>
        </w:rPr>
        <w:t xml:space="preserve"> является твердая бумага или картон, главное, чтобы по размеру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умещался на коленях</w:t>
      </w:r>
      <w:proofErr w:type="gramStart"/>
      <w:r w:rsidRPr="00AF3B6F">
        <w:rPr>
          <w:color w:val="000000" w:themeColor="text1"/>
        </w:rPr>
        <w:t xml:space="preserve"> .</w:t>
      </w:r>
      <w:proofErr w:type="gramEnd"/>
    </w:p>
    <w:p w:rsidR="00160330" w:rsidRPr="00AF3B6F" w:rsidRDefault="00160330" w:rsidP="000929AF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AF3B6F">
        <w:rPr>
          <w:color w:val="000000" w:themeColor="text1"/>
        </w:rPr>
        <w:t>        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- отличный способ закрепить определенную тему с детьми, осмыслить содержание книги, провести исследовательскую работу, в процессе которой ребенок участвует в поиске, анализе и сортировке информации. </w:t>
      </w:r>
    </w:p>
    <w:p w:rsidR="00BF3BE0" w:rsidRPr="00AF3B6F" w:rsidRDefault="00160330" w:rsidP="000929AF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AF3B6F">
        <w:rPr>
          <w:color w:val="000000" w:themeColor="text1"/>
        </w:rPr>
        <w:t xml:space="preserve">     Он помогает ребенку по своему желанию организовать информацию по теме и лучше понять и запомнить материал. Это отличный способ для закрепления материала. В любое удобное время ребенок просто открывает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и с радостью повторяет пройденное, рассматривая сделанную своими же руками книжку. Ребенок самостоятельно собирает и организовывает информацию, формируя навыки школьного обучения.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хорошо подойдет для занятий в группах, где одновременно будут заняты несколько детей. Можно выбрать задания под силу каждому (одним – кармашки с карточками, а другим детям – задания, подразумевающие умение писать и т.д.) и сделать коллективную книжку. </w:t>
      </w:r>
      <w:proofErr w:type="spellStart"/>
      <w:r w:rsidRPr="00AF3B6F">
        <w:rPr>
          <w:color w:val="000000" w:themeColor="text1"/>
        </w:rPr>
        <w:t>Лэпбук</w:t>
      </w:r>
      <w:proofErr w:type="spellEnd"/>
      <w:r w:rsidRPr="00AF3B6F">
        <w:rPr>
          <w:color w:val="000000" w:themeColor="text1"/>
        </w:rPr>
        <w:t xml:space="preserve"> развивает творческие способности и коммуникативные навыки. 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 xml:space="preserve">В работе педагога </w:t>
      </w:r>
      <w:proofErr w:type="spellStart"/>
      <w:r w:rsidRPr="00AF3B6F">
        <w:rPr>
          <w:color w:val="000000"/>
        </w:rPr>
        <w:t>лэпбук</w:t>
      </w:r>
      <w:proofErr w:type="spellEnd"/>
      <w:r w:rsidRPr="00AF3B6F">
        <w:rPr>
          <w:color w:val="000000"/>
        </w:rPr>
        <w:t xml:space="preserve"> можно использовать с любого возраста. Для младшего возраста это обобщенные темы, например «Зима», «Домашние животные», для возраста старшего это более конкретные темы «Календарь», «Дикий зверь» и другие.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spellStart"/>
      <w:r w:rsidRPr="00AF3B6F">
        <w:rPr>
          <w:color w:val="000000"/>
        </w:rPr>
        <w:t>Лэпбук</w:t>
      </w:r>
      <w:proofErr w:type="spellEnd"/>
      <w:r w:rsidRPr="00AF3B6F">
        <w:rPr>
          <w:color w:val="000000"/>
        </w:rPr>
        <w:t xml:space="preserve"> помогает ребенку по своему желанию организовать информацию по изучаемой теме и лучше понять и запомнить материал (особенно если ребенок </w:t>
      </w:r>
      <w:proofErr w:type="spellStart"/>
      <w:r w:rsidRPr="00AF3B6F">
        <w:rPr>
          <w:color w:val="000000"/>
        </w:rPr>
        <w:t>визуал</w:t>
      </w:r>
      <w:proofErr w:type="spellEnd"/>
      <w:r w:rsidRPr="00AF3B6F">
        <w:rPr>
          <w:color w:val="000000"/>
        </w:rPr>
        <w:t xml:space="preserve">, с хорошей зрительной памятью). В ходе работы с тематическим материалом ребенок проводит наблюдения, выполняет задания, изучает и закрепляет информацию. Изготовлению </w:t>
      </w:r>
      <w:proofErr w:type="spellStart"/>
      <w:r w:rsidRPr="00AF3B6F">
        <w:rPr>
          <w:color w:val="000000"/>
        </w:rPr>
        <w:t>лэпбука</w:t>
      </w:r>
      <w:proofErr w:type="spellEnd"/>
      <w:r w:rsidRPr="00AF3B6F">
        <w:rPr>
          <w:color w:val="000000"/>
        </w:rPr>
        <w:t xml:space="preserve"> должны предшествовать тематические занятия и игры, обсуждение и </w:t>
      </w:r>
      <w:proofErr w:type="spellStart"/>
      <w:r w:rsidRPr="00AF3B6F">
        <w:rPr>
          <w:color w:val="000000"/>
        </w:rPr>
        <w:t>обговаривание</w:t>
      </w:r>
      <w:proofErr w:type="spellEnd"/>
      <w:r w:rsidRPr="00AF3B6F">
        <w:rPr>
          <w:color w:val="000000"/>
        </w:rPr>
        <w:t xml:space="preserve"> сложных вопросов, выполнение заданий. Это отличный способ для повторения пройденного. В любое удобное время ребенок просто открывает </w:t>
      </w:r>
      <w:proofErr w:type="spellStart"/>
      <w:r w:rsidRPr="00AF3B6F">
        <w:rPr>
          <w:color w:val="000000"/>
        </w:rPr>
        <w:t>лэпбук</w:t>
      </w:r>
      <w:proofErr w:type="spellEnd"/>
      <w:r w:rsidRPr="00AF3B6F">
        <w:rPr>
          <w:color w:val="000000"/>
        </w:rPr>
        <w:t xml:space="preserve"> и с радостью повторяет пройденное, рассматривая сделанную своими же руками книжку.</w:t>
      </w:r>
    </w:p>
    <w:p w:rsidR="004A3F28" w:rsidRPr="00AF3B6F" w:rsidRDefault="004A3F28" w:rsidP="000929AF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BF3BE0" w:rsidRPr="00AF3B6F" w:rsidRDefault="000929AF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b/>
          <w:bCs/>
          <w:color w:val="000000"/>
        </w:rPr>
        <w:t>Р</w:t>
      </w:r>
      <w:r w:rsidR="00BF3BE0" w:rsidRPr="00AF3B6F">
        <w:rPr>
          <w:b/>
          <w:bCs/>
          <w:color w:val="000000"/>
        </w:rPr>
        <w:t>азновидности тематических папок</w:t>
      </w:r>
      <w:r w:rsidR="004A3F28" w:rsidRPr="00AF3B6F">
        <w:rPr>
          <w:b/>
          <w:bCs/>
          <w:color w:val="000000"/>
        </w:rPr>
        <w:t>: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 xml:space="preserve">В зависимости от назначения </w:t>
      </w:r>
      <w:proofErr w:type="spellStart"/>
      <w:r w:rsidRPr="00AF3B6F">
        <w:rPr>
          <w:color w:val="000000"/>
        </w:rPr>
        <w:t>лэпбуки</w:t>
      </w:r>
      <w:proofErr w:type="spellEnd"/>
      <w:r w:rsidRPr="00AF3B6F">
        <w:rPr>
          <w:color w:val="000000"/>
        </w:rPr>
        <w:t xml:space="preserve"> бывают: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>-учебные;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>-игровые;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>-поздравительные, праздничные;</w:t>
      </w:r>
    </w:p>
    <w:p w:rsidR="00BF3BE0" w:rsidRPr="00AF3B6F" w:rsidRDefault="00BF3BE0" w:rsidP="000929AF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gramStart"/>
      <w:r w:rsidRPr="00AF3B6F">
        <w:rPr>
          <w:color w:val="000000"/>
        </w:rPr>
        <w:t>-автобиографические (папка-отчет о каком-то важном событии в жизни ребенка:</w:t>
      </w:r>
      <w:proofErr w:type="gramEnd"/>
    </w:p>
    <w:p w:rsidR="00BF3BE0" w:rsidRPr="00AF3B6F" w:rsidRDefault="00BF3BE0" w:rsidP="00536633">
      <w:pPr>
        <w:pStyle w:val="a3"/>
        <w:spacing w:before="0" w:beforeAutospacing="0" w:after="0" w:afterAutospacing="0"/>
        <w:jc w:val="both"/>
        <w:rPr>
          <w:color w:val="000000"/>
        </w:rPr>
      </w:pPr>
      <w:r w:rsidRPr="00AF3B6F">
        <w:rPr>
          <w:color w:val="000000"/>
        </w:rPr>
        <w:t>-о путешествии, о походе в цирк, о каникулярном досуге и т.д.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Значение для педагога:</w:t>
      </w: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-способствует организации материала по изучаемой теме в рамках комплексно-тематического планирования.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-способствует оформлению результатов совместной проектной деятельности. </w:t>
      </w:r>
      <w:proofErr w:type="gramStart"/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-м</w:t>
      </w:r>
      <w:proofErr w:type="gramEnd"/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ожет быть формой представления итогов проекта или тематической недели.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-способствует организации индивидуальной и самостоятельной работы с детьми.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Значение для ребенка:</w:t>
      </w: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способствует формированию самостоятельного поиска информации. В </w:t>
      </w:r>
      <w:proofErr w:type="gramStart"/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более старшем</w:t>
      </w:r>
      <w:proofErr w:type="gramEnd"/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возрасте.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-способствует пониманию и запоминанию информации по изучаемой теме.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-способствует повторению и закреплению материала по пройденной теме.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F3B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Лэпбук</w:t>
      </w:r>
      <w:proofErr w:type="spellEnd"/>
      <w:r w:rsidRPr="00AF3B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помогает:</w:t>
      </w: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-структурировать сложную информацию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-развивает познавательный интерес и творческое мышление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-разнообразить даже самую скучную тему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-научить простому способу запоминания</w:t>
      </w:r>
    </w:p>
    <w:p w:rsidR="00536633" w:rsidRPr="00AF3B6F" w:rsidRDefault="00536633" w:rsidP="00536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3B6F">
        <w:rPr>
          <w:rFonts w:ascii="Times New Roman" w:hAnsi="Times New Roman" w:cs="Times New Roman"/>
          <w:color w:val="000000" w:themeColor="text1"/>
          <w:sz w:val="24"/>
          <w:szCs w:val="24"/>
        </w:rPr>
        <w:t>-объединить группу детей для увлекательного и полезного занятия.</w:t>
      </w:r>
    </w:p>
    <w:p w:rsidR="00BB36CF" w:rsidRDefault="00BB36CF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AF3B6F" w:rsidP="00AF3B6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1281E07" wp14:editId="0B14C3EB">
            <wp:extent cx="2512060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AF3B6F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567F1D5" wp14:editId="4FB5360C">
            <wp:simplePos x="0" y="0"/>
            <wp:positionH relativeFrom="margin">
              <wp:posOffset>1460500</wp:posOffset>
            </wp:positionH>
            <wp:positionV relativeFrom="margin">
              <wp:posOffset>4573270</wp:posOffset>
            </wp:positionV>
            <wp:extent cx="2853690" cy="1903095"/>
            <wp:effectExtent l="0" t="0" r="0" b="0"/>
            <wp:wrapSquare wrapText="bothSides"/>
            <wp:docPr id="3" name="Рисунок 3" descr="C:\Users\ПК\AppData\Local\Temp\Rar$DIa0.230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Ia0.230\IMG_9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4203BD" w:rsidP="004203B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6D929B6" wp14:editId="1421F7FF">
            <wp:extent cx="3432175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31C96" w:rsidRDefault="00E31C96" w:rsidP="00AF3B6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Default="00E31C96" w:rsidP="00E553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1C96" w:rsidRPr="00E5537A" w:rsidRDefault="00E31C96" w:rsidP="00E31C9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31C96" w:rsidRPr="00E5537A" w:rsidSect="001E4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0330"/>
    <w:rsid w:val="000929AF"/>
    <w:rsid w:val="00160330"/>
    <w:rsid w:val="001E4786"/>
    <w:rsid w:val="00222B06"/>
    <w:rsid w:val="004203BD"/>
    <w:rsid w:val="00482FB6"/>
    <w:rsid w:val="004A3F28"/>
    <w:rsid w:val="00536633"/>
    <w:rsid w:val="005555BE"/>
    <w:rsid w:val="00635201"/>
    <w:rsid w:val="00756C7A"/>
    <w:rsid w:val="007762CF"/>
    <w:rsid w:val="00A439BA"/>
    <w:rsid w:val="00AF3B6F"/>
    <w:rsid w:val="00BB36CF"/>
    <w:rsid w:val="00BF3BE0"/>
    <w:rsid w:val="00E31C96"/>
    <w:rsid w:val="00E5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86"/>
  </w:style>
  <w:style w:type="paragraph" w:styleId="4">
    <w:name w:val="heading 4"/>
    <w:basedOn w:val="a"/>
    <w:link w:val="40"/>
    <w:uiPriority w:val="9"/>
    <w:qFormat/>
    <w:rsid w:val="00BB36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60330"/>
  </w:style>
  <w:style w:type="character" w:styleId="a4">
    <w:name w:val="Strong"/>
    <w:basedOn w:val="a0"/>
    <w:uiPriority w:val="22"/>
    <w:qFormat/>
    <w:rsid w:val="00160330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BB36CF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Emphasis"/>
    <w:basedOn w:val="a0"/>
    <w:uiPriority w:val="20"/>
    <w:qFormat/>
    <w:rsid w:val="00BB36C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F3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3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</cp:revision>
  <dcterms:created xsi:type="dcterms:W3CDTF">2016-10-12T17:13:00Z</dcterms:created>
  <dcterms:modified xsi:type="dcterms:W3CDTF">2017-04-25T08:46:00Z</dcterms:modified>
</cp:coreProperties>
</file>