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A2" w:rsidRPr="00322ADE" w:rsidRDefault="00EF1814" w:rsidP="008D66A2">
      <w:pPr>
        <w:spacing w:after="0" w:line="240" w:lineRule="auto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</w:t>
      </w:r>
      <w:r w:rsidR="00322AD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r w:rsidR="008D66A2">
        <w:t xml:space="preserve"> </w:t>
      </w:r>
      <w:r w:rsidR="008D66A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D1B1D66" wp14:editId="7443B1CF">
            <wp:extent cx="2038350" cy="458424"/>
            <wp:effectExtent l="0" t="0" r="0" b="0"/>
            <wp:docPr id="1" name="Рисунок 1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9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A2" w:rsidRDefault="008D66A2" w:rsidP="008D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D66A2" w:rsidRDefault="008D66A2" w:rsidP="008D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8D66A2" w:rsidRDefault="008D66A2" w:rsidP="008D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8D66A2" w:rsidRDefault="008D66A2" w:rsidP="008D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D66A2" w:rsidRDefault="008D66A2" w:rsidP="008D66A2"/>
    <w:p w:rsidR="008D66A2" w:rsidRDefault="008D66A2" w:rsidP="008D66A2"/>
    <w:p w:rsidR="008D66A2" w:rsidRDefault="008D66A2" w:rsidP="008D66A2"/>
    <w:p w:rsidR="008D66A2" w:rsidRDefault="008D66A2" w:rsidP="008D66A2"/>
    <w:p w:rsidR="008D66A2" w:rsidRDefault="008D66A2" w:rsidP="008D66A2"/>
    <w:p w:rsidR="008D66A2" w:rsidRDefault="008D66A2" w:rsidP="008D66A2"/>
    <w:p w:rsidR="008D66A2" w:rsidRDefault="008D66A2" w:rsidP="008D66A2"/>
    <w:p w:rsidR="008D66A2" w:rsidRDefault="008D66A2" w:rsidP="008D66A2"/>
    <w:p w:rsidR="008D66A2" w:rsidRDefault="00322ADE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66A2">
        <w:rPr>
          <w:rFonts w:ascii="Times New Roman" w:hAnsi="Times New Roman" w:cs="Times New Roman"/>
          <w:sz w:val="28"/>
          <w:szCs w:val="28"/>
        </w:rPr>
        <w:t xml:space="preserve"> </w:t>
      </w:r>
      <w:r w:rsidR="008D66A2" w:rsidRPr="00B1397A">
        <w:rPr>
          <w:rFonts w:ascii="Times New Roman" w:hAnsi="Times New Roman" w:cs="Times New Roman"/>
          <w:sz w:val="28"/>
          <w:szCs w:val="28"/>
        </w:rPr>
        <w:t>Консультация для педагогов: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 Этапы освоения игр детьми и  роль взрослого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этапах освоения технологии игр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Выполнил: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/с №69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Ремизова И. Ю.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2017 г.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г. Рыбинск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</w:p>
    <w:p w:rsidR="008D66A2" w:rsidRPr="00EC55A3" w:rsidRDefault="008D66A2" w:rsidP="008D66A2">
      <w:pPr>
        <w:rPr>
          <w:rFonts w:ascii="Arial" w:hAnsi="Arial" w:cs="Arial"/>
          <w:sz w:val="21"/>
          <w:szCs w:val="21"/>
          <w:shd w:val="clear" w:color="auto" w:fill="F1F1D6"/>
        </w:rPr>
      </w:pPr>
      <w:r w:rsidRPr="00FC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EC55A3" w:rsidRPr="008D66A2" w:rsidRDefault="008D66A2" w:rsidP="008D66A2">
      <w:pPr>
        <w:rPr>
          <w:rFonts w:ascii="Times New Roman" w:hAnsi="Times New Roman" w:cs="Times New Roman"/>
          <w:sz w:val="28"/>
          <w:szCs w:val="28"/>
          <w:shd w:val="clear" w:color="auto" w:fill="F1F1D6"/>
        </w:rPr>
      </w:pPr>
      <w:r>
        <w:rPr>
          <w:rFonts w:ascii="Arial" w:hAnsi="Arial" w:cs="Arial"/>
          <w:sz w:val="21"/>
          <w:szCs w:val="21"/>
          <w:shd w:val="clear" w:color="auto" w:fill="F1F1D6"/>
        </w:rPr>
        <w:t xml:space="preserve">    </w:t>
      </w:r>
      <w:proofErr w:type="spellStart"/>
      <w:r w:rsidR="00EC55A3"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Воскобович</w:t>
      </w:r>
      <w:proofErr w:type="spellEnd"/>
      <w:r w:rsidR="00EC55A3"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Вячеслав Вадимович признан одним из первых авторов многофункциональных и креативных развивающих игр, которые в игровой форме формируют творческий потенциал ребенка, развивают его </w:t>
      </w:r>
      <w:proofErr w:type="spellStart"/>
      <w:r w:rsidR="00EC55A3"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сенсорику</w:t>
      </w:r>
      <w:proofErr w:type="spellEnd"/>
      <w:r w:rsidR="00EC55A3"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и психические процессы, а также предлагают малышам увлекательное путешествие с приключениями в мир обучающих сказок</w:t>
      </w:r>
    </w:p>
    <w:p w:rsidR="00EC55A3" w:rsidRPr="008D66A2" w:rsidRDefault="00EC55A3">
      <w:pPr>
        <w:rPr>
          <w:rFonts w:ascii="Times New Roman" w:hAnsi="Times New Roman" w:cs="Times New Roman"/>
          <w:sz w:val="28"/>
          <w:szCs w:val="28"/>
          <w:shd w:val="clear" w:color="auto" w:fill="F1F1D6"/>
        </w:rPr>
      </w:pP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       Вячеслав Вадимович </w:t>
      </w:r>
      <w:proofErr w:type="spellStart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Воскобович</w:t>
      </w:r>
      <w:proofErr w:type="spellEnd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уверен, что обучение должно быть веселым и непринужденным. В связи с этим, один из принципов методики </w:t>
      </w:r>
      <w:proofErr w:type="spellStart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Воскобовича</w:t>
      </w:r>
      <w:proofErr w:type="spellEnd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– </w:t>
      </w:r>
      <w:r w:rsidRPr="008D66A2">
        <w:rPr>
          <w:rFonts w:ascii="Times New Roman" w:hAnsi="Times New Roman" w:cs="Times New Roman"/>
          <w:b/>
          <w:sz w:val="28"/>
          <w:szCs w:val="28"/>
          <w:shd w:val="clear" w:color="auto" w:fill="F1F1D6"/>
        </w:rPr>
        <w:t>интересные сказки.</w:t>
      </w: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  Каждую развивающую игру </w:t>
      </w:r>
      <w:proofErr w:type="spellStart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Воскобовича</w:t>
      </w:r>
      <w:proofErr w:type="spellEnd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сопровождает увлекательная сказка, которая помогает ребенку быстрее запомнить цифры, буквы или формы. В сюжете сказки малыш помогает героям, выполняя различные задания и упражнения. Для родителей без специального образования данные методические разработки являются настоящей ценной находкой. Ведь можно основываясь на сюжет сказки легко играть с малышом, выполняя различные творческие задания.</w:t>
      </w:r>
    </w:p>
    <w:p w:rsidR="00EC55A3" w:rsidRPr="008D66A2" w:rsidRDefault="00EC55A3">
      <w:pPr>
        <w:rPr>
          <w:rFonts w:ascii="Times New Roman" w:hAnsi="Times New Roman" w:cs="Times New Roman"/>
          <w:sz w:val="28"/>
          <w:szCs w:val="28"/>
          <w:shd w:val="clear" w:color="auto" w:fill="F1F1D6"/>
        </w:rPr>
      </w:pP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          Вторым принципом методики </w:t>
      </w:r>
      <w:r w:rsid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Вячеслава </w:t>
      </w:r>
      <w:proofErr w:type="spellStart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Воскобовича</w:t>
      </w:r>
      <w:proofErr w:type="spellEnd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является </w:t>
      </w:r>
      <w:r w:rsidRPr="008D66A2">
        <w:rPr>
          <w:rFonts w:ascii="Times New Roman" w:hAnsi="Times New Roman" w:cs="Times New Roman"/>
          <w:b/>
          <w:sz w:val="28"/>
          <w:szCs w:val="28"/>
          <w:shd w:val="clear" w:color="auto" w:fill="F1F1D6"/>
        </w:rPr>
        <w:t>игра с пользой</w:t>
      </w: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.  Развивающие игры автора достаточно многофункциональны. В игровой форме можно обучаться чтению или счету, параллельно развивая логику, мышление, память</w:t>
      </w:r>
      <w:r w:rsid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</w:t>
      </w: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и другие психологические процессы. Таким образом, ценность игры заключается в ее способности всесторонне развивать и обучать малыша.</w:t>
      </w:r>
    </w:p>
    <w:p w:rsidR="008D66A2" w:rsidRPr="008D66A2" w:rsidRDefault="00EC55A3" w:rsidP="008D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          Третий принцип авторской методики </w:t>
      </w:r>
      <w:proofErr w:type="spellStart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Воскобовича</w:t>
      </w:r>
      <w:proofErr w:type="spellEnd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заключается </w:t>
      </w:r>
      <w:r w:rsidRPr="008D66A2">
        <w:rPr>
          <w:rFonts w:ascii="Times New Roman" w:hAnsi="Times New Roman" w:cs="Times New Roman"/>
          <w:b/>
          <w:sz w:val="28"/>
          <w:szCs w:val="28"/>
          <w:shd w:val="clear" w:color="auto" w:fill="F1F1D6"/>
        </w:rPr>
        <w:t>в развитие у ребенка творческого начала</w:t>
      </w: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.  Игры и сказки </w:t>
      </w:r>
      <w:proofErr w:type="spellStart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Воскобовича</w:t>
      </w:r>
      <w:proofErr w:type="spellEnd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 xml:space="preserve"> помогают развивать воображение, </w:t>
      </w:r>
      <w:proofErr w:type="spellStart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фантазиюи</w:t>
      </w:r>
      <w:proofErr w:type="spellEnd"/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 творческий потенциал. Выполнение нетрадиционных заданий различного уровня сложности способствует формированию раннего</w:t>
      </w:r>
      <w:r w:rsidRPr="008D66A2">
        <w:rPr>
          <w:rFonts w:ascii="Times New Roman" w:hAnsi="Times New Roman" w:cs="Times New Roman"/>
          <w:sz w:val="24"/>
          <w:szCs w:val="24"/>
          <w:shd w:val="clear" w:color="auto" w:fill="F1F1D6"/>
        </w:rPr>
        <w:t xml:space="preserve"> </w:t>
      </w:r>
      <w:r w:rsidRPr="008D66A2">
        <w:rPr>
          <w:rFonts w:ascii="Times New Roman" w:hAnsi="Times New Roman" w:cs="Times New Roman"/>
          <w:sz w:val="28"/>
          <w:szCs w:val="28"/>
          <w:shd w:val="clear" w:color="auto" w:fill="F1F1D6"/>
        </w:rPr>
        <w:t>креативного мышления у детей.</w:t>
      </w:r>
      <w:r w:rsidRPr="008D6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F1D6"/>
        </w:rPr>
        <w:t> </w:t>
      </w:r>
      <w:r w:rsidRPr="008D66A2">
        <w:rPr>
          <w:rFonts w:ascii="Times New Roman" w:hAnsi="Times New Roman" w:cs="Times New Roman"/>
          <w:sz w:val="28"/>
          <w:szCs w:val="28"/>
        </w:rPr>
        <w:br/>
      </w:r>
      <w:r w:rsidR="008D66A2" w:rsidRPr="008D6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D66A2" w:rsidRDefault="008D66A2" w:rsidP="008D6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Первый этап освоения игр детьми и роль взрослого на</w:t>
      </w:r>
      <w:r w:rsidR="00224B3C">
        <w:rPr>
          <w:rFonts w:ascii="Times New Roman" w:hAnsi="Times New Roman" w:cs="Times New Roman"/>
          <w:b/>
          <w:sz w:val="28"/>
          <w:szCs w:val="28"/>
        </w:rPr>
        <w:t xml:space="preserve"> этом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технологии  игр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66A2" w:rsidRPr="008D66A2" w:rsidRDefault="00224B3C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8D66A2">
        <w:rPr>
          <w:rFonts w:ascii="Times New Roman" w:hAnsi="Times New Roman" w:cs="Times New Roman"/>
          <w:sz w:val="28"/>
          <w:szCs w:val="28"/>
        </w:rPr>
        <w:t>этапе мы используем такие игры: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(двухцветный),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Чудо-головоломки</w:t>
      </w:r>
      <w:proofErr w:type="gramEnd"/>
      <w:r>
        <w:rPr>
          <w:rFonts w:ascii="Times New Roman" w:hAnsi="Times New Roman" w:cs="Times New Roman"/>
          <w:sz w:val="28"/>
          <w:szCs w:val="28"/>
        </w:rPr>
        <w:t>», «Чудо-головоломки» Ларчик,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«Ларчик»,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«Математические корзинки». «Шнур-затейник», «Фонарики», «Логоформочки3», «Лепестки», «Кораблик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Плюх-плюх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игры являются яркими, красочными и состоят из большого количества достаточно простых игровых заданий и упражнений. На  данном этапе особая </w:t>
      </w:r>
      <w:r>
        <w:rPr>
          <w:rFonts w:ascii="Times New Roman" w:hAnsi="Times New Roman" w:cs="Times New Roman"/>
          <w:sz w:val="28"/>
          <w:szCs w:val="28"/>
        </w:rPr>
        <w:lastRenderedPageBreak/>
        <w:t>роль в организации игровой познавательной деятельности отводится взрослому. Он знакомит детей с персонажами сказок</w:t>
      </w:r>
    </w:p>
    <w:p w:rsidR="008D66A2" w:rsidRDefault="008D66A2" w:rsidP="008D6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Второй этап</w:t>
      </w:r>
      <w:r w:rsidRPr="008D6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освоения игр детьми и роль взрослого</w:t>
      </w:r>
      <w:r w:rsidR="00224B3C">
        <w:rPr>
          <w:rFonts w:ascii="Times New Roman" w:hAnsi="Times New Roman" w:cs="Times New Roman"/>
          <w:b/>
          <w:sz w:val="28"/>
          <w:szCs w:val="28"/>
        </w:rPr>
        <w:t xml:space="preserve"> на этом 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технологии  игр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B3C">
        <w:rPr>
          <w:rFonts w:ascii="Times New Roman" w:hAnsi="Times New Roman" w:cs="Times New Roman"/>
          <w:sz w:val="28"/>
          <w:szCs w:val="28"/>
        </w:rPr>
        <w:t xml:space="preserve">На втором </w:t>
      </w:r>
      <w:r>
        <w:rPr>
          <w:rFonts w:ascii="Times New Roman" w:hAnsi="Times New Roman" w:cs="Times New Roman"/>
          <w:sz w:val="28"/>
          <w:szCs w:val="28"/>
        </w:rPr>
        <w:t xml:space="preserve"> этапе мы используем такие игры: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(четырехцветный), «Прозрачный квадрат», «Прозрачная цифра»,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«Шнур-затейник»,</w:t>
      </w:r>
      <w:proofErr w:type="gramStart"/>
      <w:r w:rsidRPr="00FC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«Ларчик», «Волшебная восьмерка 1,3» , «Теремки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«Планета умножения»,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5», «Кораблик Брызг-брызг», «Математические корзинки»,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этом этапе дошкольники осваивают основные игровые приемы, приобретают навыки конструирования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выполняют задания, требующие интеллектуального напряжения, волевых усилий и концентрации внимания.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Игровые умения детей совершенствуются в творческой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самостоятельной , так и совместной с детьми и взрослыми. Взрослый побуждает детей к обогащению игрового содержания, придумыванию названий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сюжетов, конструированию новых фигур, узоров, предметных форм и т.д. Общение в играх со сверстниками способствует социально-личностному развитию дошкольника.</w:t>
      </w:r>
    </w:p>
    <w:p w:rsidR="00224B3C" w:rsidRDefault="00224B3C" w:rsidP="00224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224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освоения игр детьми и роль взрослого на этом этапе освоения технологии  игр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66A2" w:rsidRDefault="008D66A2" w:rsidP="008D66A2">
      <w:pPr>
        <w:rPr>
          <w:rFonts w:ascii="Times New Roman" w:hAnsi="Times New Roman" w:cs="Times New Roman"/>
          <w:b/>
          <w:sz w:val="28"/>
          <w:szCs w:val="28"/>
        </w:rPr>
      </w:pPr>
    </w:p>
    <w:p w:rsidR="008D66A2" w:rsidRDefault="008D66A2" w:rsidP="008D6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B3C">
        <w:rPr>
          <w:rFonts w:ascii="Times New Roman" w:hAnsi="Times New Roman" w:cs="Times New Roman"/>
          <w:sz w:val="28"/>
          <w:szCs w:val="28"/>
        </w:rPr>
        <w:t xml:space="preserve">На третьем </w:t>
      </w:r>
      <w:r>
        <w:rPr>
          <w:rFonts w:ascii="Times New Roman" w:hAnsi="Times New Roman" w:cs="Times New Roman"/>
          <w:sz w:val="28"/>
          <w:szCs w:val="28"/>
        </w:rPr>
        <w:t xml:space="preserve"> этапе мы используем такие игры: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1E3A">
        <w:rPr>
          <w:rFonts w:ascii="Times New Roman" w:hAnsi="Times New Roman" w:cs="Times New Roman"/>
          <w:sz w:val="28"/>
          <w:szCs w:val="28"/>
        </w:rPr>
        <w:t xml:space="preserve">«Змейка»,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«Прозрачная цифра»,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«Волшебная восьмерка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«Конструктор букв», «Теремки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шариках», «Планета умножения», «Домино»,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«Парусник», «Ромашка», «Яблонька», «Снеговик»,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Ларчик», «Кораблик «Брызг-Брызг»,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 Ларчик.</w:t>
      </w:r>
    </w:p>
    <w:p w:rsidR="008D66A2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этом этапе больше внимания уделяется развитию творчества и самостоятельности. Дети без помощи взрослых изобретают игровые задания и упражнения, предлагают новые решения предложенных задач, придумывают и конструируют предметные формы, составляют к ним схемы.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Взрослым создается творческая атмосфера, поощряется и поддерживается детская инициатива, рассматриваются любые предложения детей.</w:t>
      </w:r>
    </w:p>
    <w:p w:rsidR="008D66A2" w:rsidRPr="00D01E3A" w:rsidRDefault="008D66A2" w:rsidP="008D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игра нравиться ребенку и служит материалом для проявления творчества, то малыш может с ней заниматься на всех этапах. Переходить с одного этапа на другой лучше постепенно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особенности восприятия материала детьми , уровня их развития, интерес и потребности.</w:t>
      </w:r>
    </w:p>
    <w:p w:rsidR="008D66A2" w:rsidRPr="00EC55A3" w:rsidRDefault="008D66A2" w:rsidP="008D66A2">
      <w:r w:rsidRPr="00EC55A3">
        <w:rPr>
          <w:rFonts w:ascii="Arial" w:hAnsi="Arial" w:cs="Arial"/>
          <w:sz w:val="21"/>
          <w:szCs w:val="21"/>
        </w:rPr>
        <w:br/>
      </w: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</w:pPr>
    </w:p>
    <w:p w:rsidR="008D66A2" w:rsidRDefault="008D66A2" w:rsidP="008D6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t xml:space="preserve">                                             </w:t>
      </w:r>
    </w:p>
    <w:p w:rsidR="00DD7EE1" w:rsidRDefault="00DD7EE1" w:rsidP="00277A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52"/>
          <w:szCs w:val="52"/>
        </w:rPr>
      </w:pPr>
    </w:p>
    <w:p w:rsidR="00DD7EE1" w:rsidRDefault="00DD7EE1" w:rsidP="00277A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52"/>
          <w:szCs w:val="52"/>
        </w:rPr>
      </w:pPr>
    </w:p>
    <w:p w:rsidR="00DD7EE1" w:rsidRDefault="00DD7EE1" w:rsidP="00277A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52"/>
          <w:szCs w:val="52"/>
        </w:rPr>
      </w:pPr>
    </w:p>
    <w:p w:rsidR="00DD7EE1" w:rsidRDefault="00DD7EE1" w:rsidP="00277A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52"/>
          <w:szCs w:val="52"/>
        </w:rPr>
      </w:pPr>
      <w:bookmarkStart w:id="0" w:name="_GoBack"/>
      <w:bookmarkEnd w:id="0"/>
    </w:p>
    <w:sectPr w:rsidR="00D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F"/>
    <w:rsid w:val="00081692"/>
    <w:rsid w:val="001D4B24"/>
    <w:rsid w:val="00224B3C"/>
    <w:rsid w:val="002505AF"/>
    <w:rsid w:val="00277A44"/>
    <w:rsid w:val="00322ADE"/>
    <w:rsid w:val="003466C6"/>
    <w:rsid w:val="003977AC"/>
    <w:rsid w:val="008D66A2"/>
    <w:rsid w:val="008E472F"/>
    <w:rsid w:val="00CA39BE"/>
    <w:rsid w:val="00D27703"/>
    <w:rsid w:val="00DD7EE1"/>
    <w:rsid w:val="00E12450"/>
    <w:rsid w:val="00EC55A3"/>
    <w:rsid w:val="00E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5A3"/>
  </w:style>
  <w:style w:type="character" w:styleId="a3">
    <w:name w:val="Hyperlink"/>
    <w:basedOn w:val="a0"/>
    <w:uiPriority w:val="99"/>
    <w:semiHidden/>
    <w:unhideWhenUsed/>
    <w:rsid w:val="00EC5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A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7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A44"/>
  </w:style>
  <w:style w:type="character" w:customStyle="1" w:styleId="c4">
    <w:name w:val="c4"/>
    <w:basedOn w:val="a0"/>
    <w:rsid w:val="00277A44"/>
  </w:style>
  <w:style w:type="character" w:customStyle="1" w:styleId="c1">
    <w:name w:val="c1"/>
    <w:basedOn w:val="a0"/>
    <w:rsid w:val="00277A44"/>
  </w:style>
  <w:style w:type="character" w:customStyle="1" w:styleId="c3">
    <w:name w:val="c3"/>
    <w:basedOn w:val="a0"/>
    <w:rsid w:val="00277A44"/>
  </w:style>
  <w:style w:type="character" w:customStyle="1" w:styleId="c0">
    <w:name w:val="c0"/>
    <w:basedOn w:val="a0"/>
    <w:rsid w:val="00277A44"/>
  </w:style>
  <w:style w:type="paragraph" w:customStyle="1" w:styleId="c8">
    <w:name w:val="c8"/>
    <w:basedOn w:val="a"/>
    <w:rsid w:val="0027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5A3"/>
  </w:style>
  <w:style w:type="character" w:styleId="a3">
    <w:name w:val="Hyperlink"/>
    <w:basedOn w:val="a0"/>
    <w:uiPriority w:val="99"/>
    <w:semiHidden/>
    <w:unhideWhenUsed/>
    <w:rsid w:val="00EC5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A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7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A44"/>
  </w:style>
  <w:style w:type="character" w:customStyle="1" w:styleId="c4">
    <w:name w:val="c4"/>
    <w:basedOn w:val="a0"/>
    <w:rsid w:val="00277A44"/>
  </w:style>
  <w:style w:type="character" w:customStyle="1" w:styleId="c1">
    <w:name w:val="c1"/>
    <w:basedOn w:val="a0"/>
    <w:rsid w:val="00277A44"/>
  </w:style>
  <w:style w:type="character" w:customStyle="1" w:styleId="c3">
    <w:name w:val="c3"/>
    <w:basedOn w:val="a0"/>
    <w:rsid w:val="00277A44"/>
  </w:style>
  <w:style w:type="character" w:customStyle="1" w:styleId="c0">
    <w:name w:val="c0"/>
    <w:basedOn w:val="a0"/>
    <w:rsid w:val="00277A44"/>
  </w:style>
  <w:style w:type="paragraph" w:customStyle="1" w:styleId="c8">
    <w:name w:val="c8"/>
    <w:basedOn w:val="a"/>
    <w:rsid w:val="0027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DDD5-F8FD-4BB0-A716-45AE90D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14</cp:revision>
  <dcterms:created xsi:type="dcterms:W3CDTF">2017-03-31T03:47:00Z</dcterms:created>
  <dcterms:modified xsi:type="dcterms:W3CDTF">2017-09-02T15:27:00Z</dcterms:modified>
</cp:coreProperties>
</file>